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B578C" w14:textId="7B81FBB0" w:rsidR="00A43CB6" w:rsidRPr="001C700F" w:rsidRDefault="00006E95" w:rsidP="001C700F">
      <w:pPr>
        <w:widowControl/>
        <w:shd w:val="clear" w:color="auto" w:fill="FFFFFF"/>
        <w:rPr>
          <w:rFonts w:ascii="Times" w:hAnsi="Times" w:cs="Times"/>
          <w:b/>
          <w:bCs/>
          <w:szCs w:val="21"/>
          <w:shd w:val="clear" w:color="auto" w:fill="FFFFFF"/>
        </w:rPr>
      </w:pPr>
      <w:r w:rsidRPr="001C700F">
        <w:rPr>
          <w:rFonts w:ascii="Times" w:hAnsi="Times" w:cs="Times"/>
          <w:b/>
          <w:bCs/>
          <w:szCs w:val="21"/>
          <w:shd w:val="clear" w:color="auto" w:fill="FFFFFF"/>
        </w:rPr>
        <w:t>Appendix</w:t>
      </w:r>
      <w:r w:rsidR="00240622" w:rsidRPr="001C700F">
        <w:rPr>
          <w:rFonts w:ascii="Times" w:hAnsi="Times" w:cs="Times" w:hint="eastAsia"/>
          <w:b/>
          <w:bCs/>
          <w:szCs w:val="21"/>
          <w:shd w:val="clear" w:color="auto" w:fill="FFFFFF"/>
        </w:rPr>
        <w:t xml:space="preserve"> </w:t>
      </w:r>
      <w:r w:rsidR="00A43CB6" w:rsidRPr="001C700F">
        <w:rPr>
          <w:rFonts w:ascii="Times" w:hAnsi="Times" w:cs="Times"/>
          <w:b/>
          <w:bCs/>
          <w:szCs w:val="21"/>
          <w:shd w:val="clear" w:color="auto" w:fill="FFFFFF"/>
        </w:rPr>
        <w:t>Table 1</w:t>
      </w:r>
      <w:r w:rsidR="001C700F" w:rsidRPr="001C700F">
        <w:rPr>
          <w:rFonts w:ascii="Times" w:hAnsi="Times" w:cs="Times" w:hint="eastAsia"/>
          <w:b/>
          <w:bCs/>
          <w:szCs w:val="21"/>
          <w:shd w:val="clear" w:color="auto" w:fill="FFFFFF"/>
        </w:rPr>
        <w:t>:</w:t>
      </w:r>
      <w:r w:rsidR="00A43CB6" w:rsidRPr="001C700F">
        <w:rPr>
          <w:rFonts w:ascii="Times" w:hAnsi="Times" w:cs="Times"/>
          <w:b/>
          <w:bCs/>
          <w:szCs w:val="21"/>
          <w:shd w:val="clear" w:color="auto" w:fill="FFFFFF"/>
        </w:rPr>
        <w:t xml:space="preserve"> </w:t>
      </w:r>
      <w:r w:rsidRPr="001C700F">
        <w:rPr>
          <w:rFonts w:ascii="Times" w:hAnsi="Times" w:cs="Times"/>
          <w:b/>
          <w:bCs/>
          <w:szCs w:val="21"/>
          <w:shd w:val="clear" w:color="auto" w:fill="FFFFFF"/>
        </w:rPr>
        <w:t>A</w:t>
      </w:r>
      <w:r w:rsidR="00A43CB6" w:rsidRPr="001C700F">
        <w:rPr>
          <w:rFonts w:ascii="Times" w:hAnsi="Times" w:cs="Times"/>
          <w:b/>
          <w:bCs/>
          <w:szCs w:val="21"/>
          <w:shd w:val="clear" w:color="auto" w:fill="FFFFFF"/>
        </w:rPr>
        <w:t>bsolute abundance for chitinozoans recovered from the</w:t>
      </w:r>
      <w:r w:rsidR="001C700F" w:rsidRPr="001C700F">
        <w:rPr>
          <w:rFonts w:ascii="Times" w:hAnsi="Times" w:cs="Times" w:hint="eastAsia"/>
          <w:b/>
          <w:bCs/>
          <w:szCs w:val="21"/>
          <w:shd w:val="clear" w:color="auto" w:fill="FFFFFF"/>
        </w:rPr>
        <w:t xml:space="preserve"> Hujiadongkan section</w:t>
      </w:r>
    </w:p>
    <w:tbl>
      <w:tblPr>
        <w:tblW w:w="13089" w:type="dxa"/>
        <w:tblLook w:val="04A0" w:firstRow="1" w:lastRow="0" w:firstColumn="1" w:lastColumn="0" w:noHBand="0" w:noVBand="1"/>
      </w:tblPr>
      <w:tblGrid>
        <w:gridCol w:w="5100"/>
        <w:gridCol w:w="628"/>
        <w:gridCol w:w="503"/>
        <w:gridCol w:w="628"/>
        <w:gridCol w:w="628"/>
        <w:gridCol w:w="628"/>
        <w:gridCol w:w="628"/>
        <w:gridCol w:w="628"/>
        <w:gridCol w:w="628"/>
        <w:gridCol w:w="578"/>
        <w:gridCol w:w="628"/>
        <w:gridCol w:w="628"/>
        <w:gridCol w:w="628"/>
        <w:gridCol w:w="628"/>
      </w:tblGrid>
      <w:tr w:rsidR="00006E95" w:rsidRPr="00006E95" w14:paraId="43E77E22" w14:textId="77777777" w:rsidTr="00006E95">
        <w:trPr>
          <w:trHeight w:val="143"/>
        </w:trPr>
        <w:tc>
          <w:tcPr>
            <w:tcW w:w="5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EA88C" w14:textId="77777777" w:rsidR="00240622" w:rsidRPr="001133D9" w:rsidRDefault="00240622" w:rsidP="0024062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Species</w:t>
            </w:r>
          </w:p>
        </w:tc>
        <w:tc>
          <w:tcPr>
            <w:tcW w:w="7989" w:type="dxa"/>
            <w:gridSpan w:val="1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B4FA00" w14:textId="77777777" w:rsidR="00240622" w:rsidRPr="001133D9" w:rsidRDefault="00240622" w:rsidP="0024062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HJDK section</w:t>
            </w:r>
          </w:p>
        </w:tc>
      </w:tr>
      <w:tr w:rsidR="00006E95" w:rsidRPr="00006E95" w14:paraId="708E213D" w14:textId="77777777" w:rsidTr="00006E95">
        <w:trPr>
          <w:trHeight w:val="288"/>
        </w:trPr>
        <w:tc>
          <w:tcPr>
            <w:tcW w:w="5100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DEB7AB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38E260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A9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1731E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A10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9EB24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A11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7E821F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A12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2B904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A13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0B03B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C5C937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4E72D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55290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9D0E0A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08A86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3EF7F0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ABA69" w14:textId="77777777" w:rsidR="00240622" w:rsidRPr="001133D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1133D9">
              <w:rPr>
                <w:rFonts w:ascii="Times New Roman" w:eastAsia="等线" w:hAnsi="Times New Roman" w:cs="Times New Roman"/>
                <w:b/>
                <w:bCs/>
                <w:kern w:val="0"/>
                <w:sz w:val="15"/>
                <w:szCs w:val="15"/>
              </w:rPr>
              <w:t>A8</w:t>
            </w:r>
          </w:p>
        </w:tc>
      </w:tr>
      <w:tr w:rsidR="00006E95" w:rsidRPr="00006E95" w14:paraId="5ED16943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E0BDC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Eisenackitina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daozhenensis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9C393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10B146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DA038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A883B9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221F3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D6DFF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1C042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D957AD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56E6D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6A2FA2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1F9D8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AC2D0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07C68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</w:tr>
      <w:tr w:rsidR="00006E95" w:rsidRPr="00006E95" w14:paraId="362F4460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0141F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Eisenackitina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causiata</w:t>
            </w:r>
            <w:proofErr w:type="spellEnd"/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0A880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D1C08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9171B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82321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864EE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C4E44A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76BEF4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868D5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2ABD8C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B67B9A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09151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3D07B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1C27E" w14:textId="77777777" w:rsidR="00240622" w:rsidRPr="001371A9" w:rsidRDefault="00240622" w:rsidP="0024062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26</w:t>
            </w:r>
          </w:p>
        </w:tc>
      </w:tr>
      <w:tr w:rsidR="001371A9" w:rsidRPr="00006E95" w14:paraId="37503C68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CB224E" w14:textId="2175F34C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bookmarkStart w:id="0" w:name="OLE_LINK19"/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Eisenackchitina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  <w:r w:rsidR="001C331C" w:rsidRPr="001C331C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?</w:t>
            </w:r>
            <w:r w:rsidR="001C331C">
              <w:rPr>
                <w:rFonts w:ascii="Times New Roman" w:eastAsia="等线" w:hAnsi="Times New Roman" w:cs="Times New Roman" w:hint="eastAsia"/>
                <w:i/>
                <w:iCs/>
                <w:kern w:val="0"/>
                <w:sz w:val="15"/>
                <w:szCs w:val="15"/>
              </w:rPr>
              <w:t xml:space="preserve"> </w:t>
            </w: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cf.</w:t>
            </w:r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dolioliformis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  <w:bookmarkEnd w:id="0"/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FFB07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E1C92" w14:textId="20F2AA33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B15DC" w14:textId="53847EC8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26678" w14:textId="3E98C743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209B9" w14:textId="401380CB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FBC910" w14:textId="17A462CD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D2FE6" w14:textId="77B11C86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03502A" w14:textId="7B22FB18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72B48" w14:textId="2D681C3D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B442B2" w14:textId="1BB5445B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F82D4" w14:textId="31D9A372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AC288" w14:textId="51A32013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581C5" w14:textId="2B537C54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14</w:t>
            </w:r>
          </w:p>
        </w:tc>
      </w:tr>
      <w:tr w:rsidR="001371A9" w:rsidRPr="00006E95" w14:paraId="3FFB3715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9C83D0" w14:textId="399EE56A" w:rsidR="001371A9" w:rsidRPr="001371A9" w:rsidRDefault="001C331C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>
              <w:rPr>
                <w:rFonts w:ascii="Times" w:hAnsi="Times" w:cs="Times" w:hint="eastAsia"/>
                <w:i/>
                <w:iCs/>
                <w:sz w:val="18"/>
                <w:szCs w:val="18"/>
              </w:rPr>
              <w:t>Bursa</w:t>
            </w:r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>chitina</w:t>
            </w:r>
            <w:proofErr w:type="spellEnd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" w:hAnsi="Times" w:cs="Times" w:hint="eastAsia"/>
                <w:i/>
                <w:iCs/>
                <w:sz w:val="18"/>
                <w:szCs w:val="18"/>
              </w:rPr>
              <w:t>nana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797FC8" w14:textId="3677C4C4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27DE7E" w14:textId="2BC46D0B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8F6E03" w14:textId="299810AB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7C5057" w14:textId="49C44983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22FF22" w14:textId="0A44F4D2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A299FC" w14:textId="1270C1AE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FA4232" w14:textId="0AC2FC31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CA565A" w14:textId="75519E51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5F7A89" w14:textId="5733844F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ECAA50" w14:textId="6E67A05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4EC961" w14:textId="187F1B0D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907411" w14:textId="5F3D757F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1843E" w14:textId="53D176AE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</w:p>
        </w:tc>
      </w:tr>
      <w:tr w:rsidR="001371A9" w:rsidRPr="00006E95" w14:paraId="5D5CB734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2A337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Bursachitina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nestorae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04C288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7A9A2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23779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04148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C56E68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93A04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A361B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7FD5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F30B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2BE80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1BDA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5400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530C4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</w:tr>
      <w:tr w:rsidR="001371A9" w:rsidRPr="00006E95" w14:paraId="27308B7A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ED243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Eisenackitina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emmastensis</w:t>
            </w:r>
            <w:proofErr w:type="spellEnd"/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9392D8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75572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CBE6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1ED8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15784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71AED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0C3D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4730A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2367E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565AA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E02F3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0A242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D7DD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</w:tr>
      <w:tr w:rsidR="001371A9" w:rsidRPr="00006E95" w14:paraId="2263A65A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6384E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Conochitina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malleus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EC452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E6A4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04CF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5361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7BC3C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D1B04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264C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04D8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4A1E57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7AA63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7E8E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BD8728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6E2B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</w:tr>
      <w:tr w:rsidR="001371A9" w:rsidRPr="00006E95" w14:paraId="23BCAA00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17C72" w14:textId="6F49FA1E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Conochitina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  <w:r w:rsidRPr="001371A9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sp.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012A2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1795F0" w14:textId="53EDDADC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FDDCC" w14:textId="66F219CA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  <w:r w:rsidRPr="001371A9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CAB22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E10E5" w14:textId="18FB13D6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EAD6FE" w14:textId="0B6DE512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33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691C8" w14:textId="2EA1EBF2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398C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17B13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6CFBD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C859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ECC18D" w14:textId="41EA358E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A08B4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</w:tr>
      <w:tr w:rsidR="001371A9" w:rsidRPr="00006E95" w14:paraId="5999011B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C330E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Angochitina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fengtouensis</w:t>
            </w:r>
            <w:proofErr w:type="spellEnd"/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36E90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30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586D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361F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120FC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B337E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361B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C83D3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E02B8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21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F2089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09E6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0A114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51F7E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EAAE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26</w:t>
            </w:r>
          </w:p>
        </w:tc>
      </w:tr>
      <w:tr w:rsidR="001371A9" w:rsidRPr="00006E95" w14:paraId="4FC9F6BA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CC583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Angochitina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calandraii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186BC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A8FB8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8733E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9CC7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6D5BE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296F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568E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54498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578B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0534A4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12C7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D4274C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48CC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</w:p>
        </w:tc>
      </w:tr>
      <w:tr w:rsidR="001371A9" w:rsidRPr="00006E95" w14:paraId="146EF811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B1324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Angochitina longicollis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EA103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BDF8D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BDD18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DB66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AD78C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DBD8B2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14FF68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96EAFD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C193D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1BE8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81572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2B714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6B4B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</w:t>
            </w:r>
          </w:p>
        </w:tc>
      </w:tr>
      <w:tr w:rsidR="001371A9" w:rsidRPr="00006E95" w14:paraId="55C83812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2F7122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Angochitina </w:t>
            </w: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cf.</w:t>
            </w:r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longicollis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13C75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44CD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93FD3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4FFA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105C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38A30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D217C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82DC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FF88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DAAA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8CC8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BC9D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B67C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12</w:t>
            </w:r>
          </w:p>
        </w:tc>
      </w:tr>
      <w:tr w:rsidR="001371A9" w:rsidRPr="00006E95" w14:paraId="6A64E77C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40B8D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Ancyrochitina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spp.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05A0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8AF91D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3B277" w14:textId="35F0BDEB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 w:hint="eastAsia"/>
                <w:kern w:val="0"/>
                <w:sz w:val="15"/>
                <w:szCs w:val="15"/>
              </w:rPr>
              <w:t>16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24C68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1A0F1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0DE7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2416A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7171C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E575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9EAC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13216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9B1C47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8C906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</w:tr>
      <w:tr w:rsidR="001371A9" w:rsidRPr="00006E95" w14:paraId="5BB79C70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5D3C5" w14:textId="4C48775F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Ramochitina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</w:t>
            </w: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sp.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49F1E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D0F8E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E9067D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AAC427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3BE5E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B10C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0CE4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D68E6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20DA2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D1B5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F0CC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B351E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1AA8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</w:t>
            </w:r>
          </w:p>
        </w:tc>
      </w:tr>
      <w:tr w:rsidR="001371A9" w:rsidRPr="00006E95" w14:paraId="668BA150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F952B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</w:pP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Ramochitina</w:t>
            </w:r>
            <w:proofErr w:type="spellEnd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 angusta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75B79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AD09B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5BC797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04D894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56EBE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66C1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8D1B3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5B33E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1F91C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E6DC2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65630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93C15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C948C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</w:tr>
      <w:tr w:rsidR="001371A9" w:rsidRPr="00006E95" w14:paraId="6733F096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86DD4" w14:textId="6A5BF316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Broken pieces assigned to either </w:t>
            </w:r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 xml:space="preserve">A. </w:t>
            </w:r>
            <w:proofErr w:type="spellStart"/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fengtouensis</w:t>
            </w:r>
            <w:proofErr w:type="spellEnd"/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 or </w:t>
            </w:r>
            <w:r w:rsidRPr="001371A9">
              <w:rPr>
                <w:rFonts w:ascii="Times New Roman" w:eastAsia="等线" w:hAnsi="Times New Roman" w:cs="Times New Roman"/>
                <w:i/>
                <w:iCs/>
                <w:kern w:val="0"/>
                <w:sz w:val="15"/>
                <w:szCs w:val="15"/>
              </w:rPr>
              <w:t>A. longicollis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A29D7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04166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DCBD4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55D4F7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7B37D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D9F4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30FB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006C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FD0F6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7045B6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F108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950AD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8C394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16</w:t>
            </w:r>
          </w:p>
        </w:tc>
      </w:tr>
      <w:tr w:rsidR="001371A9" w:rsidRPr="00006E95" w14:paraId="64C82BCE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A192F1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Sample size (g)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F0956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51.92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5DD4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51.6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750CD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51.31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3980D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51.57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CDA7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52.02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562AA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51.21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76FB6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50.81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6C076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51.97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22AE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51.52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140CE6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52.56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FA38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51.33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05E70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51.63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3A89C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50.35</w:t>
            </w:r>
          </w:p>
        </w:tc>
      </w:tr>
      <w:tr w:rsidR="001371A9" w:rsidRPr="00006E95" w14:paraId="75FAA709" w14:textId="77777777" w:rsidTr="00006E95">
        <w:trPr>
          <w:trHeight w:val="288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457472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Chitinozoan extracted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127D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61</w:t>
            </w:r>
          </w:p>
        </w:tc>
        <w:tc>
          <w:tcPr>
            <w:tcW w:w="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B2F2DF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1C27A7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A3F48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A92AE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6A2222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AC552E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41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CB5F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50</w:t>
            </w:r>
          </w:p>
        </w:tc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ED2F3B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20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998E5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73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B2DFC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0FEE23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36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FA5DC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115</w:t>
            </w:r>
          </w:p>
        </w:tc>
      </w:tr>
      <w:tr w:rsidR="001371A9" w:rsidRPr="00006E95" w14:paraId="582CF65C" w14:textId="77777777" w:rsidTr="00006E95">
        <w:trPr>
          <w:trHeight w:val="276"/>
        </w:trPr>
        <w:tc>
          <w:tcPr>
            <w:tcW w:w="51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6F45D" w14:textId="7777777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Chitinozoan per gram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39636F" w14:textId="072E4864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1.2 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A87662" w14:textId="15B5D6E4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0.9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3D27E5E" w14:textId="675FD0C7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0.6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46C438" w14:textId="69FB06F2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0.2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EE2A403" w14:textId="4EEE0212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0.6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7BAD0BE" w14:textId="6E24BA6C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1.4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4E6F811" w14:textId="279A7A48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0.8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BC78582" w14:textId="1CA80838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1.0 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059A431" w14:textId="1CE740FE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0.4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FCCF15" w14:textId="340F8F62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1.4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2A12608" w14:textId="19753EC2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0.3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B3CCCBB" w14:textId="7CA8C7B4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0.7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871B3F" w14:textId="5A705F96" w:rsidR="001371A9" w:rsidRPr="001371A9" w:rsidRDefault="001371A9" w:rsidP="001371A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1371A9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 xml:space="preserve">2.3 </w:t>
            </w:r>
          </w:p>
        </w:tc>
      </w:tr>
    </w:tbl>
    <w:p w14:paraId="534BC6D2" w14:textId="77777777" w:rsidR="00A43CB6" w:rsidRDefault="00A43CB6" w:rsidP="00A43CB6">
      <w:pPr>
        <w:widowControl/>
        <w:shd w:val="clear" w:color="auto" w:fill="FFFFFF"/>
        <w:spacing w:line="390" w:lineRule="atLeast"/>
        <w:jc w:val="left"/>
        <w:rPr>
          <w:rFonts w:ascii="Times" w:hAnsi="Times" w:cs="Times"/>
          <w:i/>
          <w:iCs/>
          <w:color w:val="0070C0"/>
          <w:sz w:val="18"/>
          <w:szCs w:val="18"/>
          <w:shd w:val="clear" w:color="auto" w:fill="FFFFFF"/>
        </w:rPr>
      </w:pPr>
    </w:p>
    <w:p w14:paraId="06A24DA0" w14:textId="77777777" w:rsidR="001C331C" w:rsidRPr="002A344C" w:rsidRDefault="001C331C" w:rsidP="00A43CB6">
      <w:pPr>
        <w:widowControl/>
        <w:shd w:val="clear" w:color="auto" w:fill="FFFFFF"/>
        <w:spacing w:line="390" w:lineRule="atLeast"/>
        <w:jc w:val="left"/>
        <w:rPr>
          <w:rFonts w:ascii="Times" w:hAnsi="Times" w:cs="Times"/>
          <w:i/>
          <w:iCs/>
          <w:color w:val="0070C0"/>
          <w:sz w:val="18"/>
          <w:szCs w:val="18"/>
          <w:shd w:val="clear" w:color="auto" w:fill="FFFFFF"/>
        </w:rPr>
      </w:pPr>
    </w:p>
    <w:p w14:paraId="66D34D5D" w14:textId="52AE245D" w:rsidR="00A43CB6" w:rsidRPr="001C700F" w:rsidRDefault="00006E95" w:rsidP="001C700F">
      <w:pPr>
        <w:widowControl/>
        <w:shd w:val="clear" w:color="auto" w:fill="FFFFFF"/>
        <w:spacing w:line="390" w:lineRule="atLeast"/>
        <w:rPr>
          <w:rFonts w:ascii="Times" w:hAnsi="Times" w:cs="Times"/>
          <w:b/>
          <w:bCs/>
          <w:szCs w:val="21"/>
          <w:shd w:val="clear" w:color="auto" w:fill="FFFFFF"/>
        </w:rPr>
      </w:pPr>
      <w:r w:rsidRPr="001C700F">
        <w:rPr>
          <w:rFonts w:ascii="Times" w:hAnsi="Times" w:cs="Times"/>
          <w:b/>
          <w:bCs/>
          <w:szCs w:val="21"/>
          <w:shd w:val="clear" w:color="auto" w:fill="FFFFFF"/>
        </w:rPr>
        <w:lastRenderedPageBreak/>
        <w:t>Appendix</w:t>
      </w:r>
      <w:r w:rsidR="00240622" w:rsidRPr="001C700F">
        <w:rPr>
          <w:rFonts w:ascii="Times" w:hAnsi="Times" w:cs="Times" w:hint="eastAsia"/>
          <w:b/>
          <w:bCs/>
          <w:szCs w:val="21"/>
          <w:shd w:val="clear" w:color="auto" w:fill="FFFFFF"/>
        </w:rPr>
        <w:t xml:space="preserve"> </w:t>
      </w:r>
      <w:r w:rsidR="00A43CB6" w:rsidRPr="001C700F">
        <w:rPr>
          <w:rFonts w:ascii="Times" w:hAnsi="Times" w:cs="Times"/>
          <w:b/>
          <w:bCs/>
          <w:szCs w:val="21"/>
          <w:shd w:val="clear" w:color="auto" w:fill="FFFFFF"/>
        </w:rPr>
        <w:t>Table 2</w:t>
      </w:r>
      <w:r w:rsidR="001C700F" w:rsidRPr="001C700F">
        <w:rPr>
          <w:rFonts w:ascii="Times" w:hAnsi="Times" w:cs="Times" w:hint="eastAsia"/>
          <w:b/>
          <w:bCs/>
          <w:szCs w:val="21"/>
          <w:shd w:val="clear" w:color="auto" w:fill="FFFFFF"/>
        </w:rPr>
        <w:t>:</w:t>
      </w:r>
      <w:r w:rsidR="00A43CB6" w:rsidRPr="001C700F">
        <w:rPr>
          <w:rFonts w:ascii="Times" w:hAnsi="Times" w:cs="Times"/>
          <w:b/>
          <w:bCs/>
          <w:szCs w:val="21"/>
          <w:shd w:val="clear" w:color="auto" w:fill="FFFFFF"/>
        </w:rPr>
        <w:t xml:space="preserve"> Measurements of chitinozoans recovered </w:t>
      </w:r>
      <w:r w:rsidR="001C700F" w:rsidRPr="001C700F">
        <w:rPr>
          <w:rFonts w:ascii="Times" w:hAnsi="Times" w:cs="Times"/>
          <w:b/>
          <w:bCs/>
          <w:szCs w:val="21"/>
          <w:shd w:val="clear" w:color="auto" w:fill="FFFFFF"/>
        </w:rPr>
        <w:t>from the</w:t>
      </w:r>
      <w:r w:rsidR="001C700F" w:rsidRPr="001C700F">
        <w:rPr>
          <w:rFonts w:ascii="Times" w:hAnsi="Times" w:cs="Times" w:hint="eastAsia"/>
          <w:b/>
          <w:bCs/>
          <w:szCs w:val="21"/>
          <w:shd w:val="clear" w:color="auto" w:fill="FFFFFF"/>
        </w:rPr>
        <w:t xml:space="preserve"> Hujiadongkan section</w:t>
      </w:r>
    </w:p>
    <w:tbl>
      <w:tblPr>
        <w:tblStyle w:val="af1"/>
        <w:tblW w:w="13036" w:type="dxa"/>
        <w:tblLook w:val="04A0" w:firstRow="1" w:lastRow="0" w:firstColumn="1" w:lastColumn="0" w:noHBand="0" w:noVBand="1"/>
      </w:tblPr>
      <w:tblGrid>
        <w:gridCol w:w="3256"/>
        <w:gridCol w:w="1984"/>
        <w:gridCol w:w="1843"/>
        <w:gridCol w:w="1984"/>
        <w:gridCol w:w="1985"/>
        <w:gridCol w:w="1984"/>
      </w:tblGrid>
      <w:tr w:rsidR="008000CC" w:rsidRPr="00240622" w14:paraId="6D1DFEE9" w14:textId="77777777" w:rsidTr="001133D9">
        <w:trPr>
          <w:trHeight w:val="276"/>
        </w:trPr>
        <w:tc>
          <w:tcPr>
            <w:tcW w:w="3256" w:type="dxa"/>
            <w:noWrap/>
            <w:hideMark/>
          </w:tcPr>
          <w:p w14:paraId="72AAECA7" w14:textId="77777777" w:rsidR="008000CC" w:rsidRPr="0024062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240622">
              <w:rPr>
                <w:rFonts w:ascii="Times" w:hAnsi="Times" w:cs="Times"/>
                <w:b/>
                <w:bCs/>
                <w:sz w:val="18"/>
                <w:szCs w:val="18"/>
              </w:rPr>
              <w:t>Species</w:t>
            </w:r>
          </w:p>
        </w:tc>
        <w:tc>
          <w:tcPr>
            <w:tcW w:w="1984" w:type="dxa"/>
            <w:noWrap/>
            <w:hideMark/>
          </w:tcPr>
          <w:p w14:paraId="2245C0ED" w14:textId="77777777" w:rsidR="008000CC" w:rsidRPr="0024062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240622">
              <w:rPr>
                <w:rFonts w:ascii="Times" w:hAnsi="Times" w:cs="Times"/>
                <w:b/>
                <w:bCs/>
                <w:sz w:val="18"/>
                <w:szCs w:val="18"/>
              </w:rPr>
              <w:t>3D or Flatten</w:t>
            </w:r>
          </w:p>
        </w:tc>
        <w:tc>
          <w:tcPr>
            <w:tcW w:w="1843" w:type="dxa"/>
            <w:noWrap/>
            <w:hideMark/>
          </w:tcPr>
          <w:p w14:paraId="03B8908D" w14:textId="77777777" w:rsidR="008000CC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b/>
                <w:bCs/>
                <w:sz w:val="18"/>
                <w:szCs w:val="18"/>
              </w:rPr>
            </w:pPr>
            <w:r w:rsidRPr="00240622">
              <w:rPr>
                <w:rFonts w:ascii="Times" w:hAnsi="Times" w:cs="Times"/>
                <w:b/>
                <w:bCs/>
                <w:sz w:val="18"/>
                <w:szCs w:val="18"/>
              </w:rPr>
              <w:t>L(min-mean-maxi.)</w:t>
            </w:r>
          </w:p>
          <w:p w14:paraId="4BB64FAD" w14:textId="1AB5521B" w:rsidR="00B02CDE" w:rsidRPr="00B02CDE" w:rsidRDefault="00B02CDE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B02CDE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μm</w:t>
            </w:r>
          </w:p>
        </w:tc>
        <w:tc>
          <w:tcPr>
            <w:tcW w:w="1984" w:type="dxa"/>
            <w:noWrap/>
            <w:hideMark/>
          </w:tcPr>
          <w:p w14:paraId="0D158262" w14:textId="77777777" w:rsidR="008000CC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b/>
                <w:bCs/>
                <w:sz w:val="18"/>
                <w:szCs w:val="18"/>
              </w:rPr>
            </w:pPr>
            <w:r w:rsidRPr="00240622">
              <w:rPr>
                <w:rFonts w:ascii="Times" w:hAnsi="Times" w:cs="Times"/>
                <w:b/>
                <w:bCs/>
                <w:sz w:val="18"/>
                <w:szCs w:val="18"/>
              </w:rPr>
              <w:t>Dc(min-mean-maxi.)</w:t>
            </w:r>
          </w:p>
          <w:p w14:paraId="2C1B8693" w14:textId="0D37ADDD" w:rsidR="00B02CDE" w:rsidRPr="00240622" w:rsidRDefault="00B02CDE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B02CDE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μm</w:t>
            </w:r>
          </w:p>
        </w:tc>
        <w:tc>
          <w:tcPr>
            <w:tcW w:w="1985" w:type="dxa"/>
            <w:noWrap/>
            <w:hideMark/>
          </w:tcPr>
          <w:p w14:paraId="58FF4D16" w14:textId="534B9BE0" w:rsidR="008000CC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b/>
                <w:bCs/>
                <w:sz w:val="18"/>
                <w:szCs w:val="18"/>
              </w:rPr>
            </w:pPr>
            <w:proofErr w:type="spellStart"/>
            <w:r w:rsidRPr="00240622">
              <w:rPr>
                <w:rFonts w:ascii="Times" w:hAnsi="Times" w:cs="Times"/>
                <w:b/>
                <w:bCs/>
                <w:sz w:val="18"/>
                <w:szCs w:val="18"/>
              </w:rPr>
              <w:t>D</w:t>
            </w:r>
            <w:r w:rsidR="005C5470">
              <w:rPr>
                <w:rFonts w:ascii="Times" w:hAnsi="Times" w:cs="Times" w:hint="eastAsia"/>
                <w:b/>
                <w:bCs/>
                <w:sz w:val="18"/>
                <w:szCs w:val="18"/>
              </w:rPr>
              <w:t>co</w:t>
            </w:r>
            <w:proofErr w:type="spellEnd"/>
            <w:r w:rsidR="001133D9">
              <w:rPr>
                <w:rFonts w:ascii="Times" w:hAnsi="Times" w:cs="Times" w:hint="eastAsia"/>
                <w:b/>
                <w:bCs/>
                <w:sz w:val="18"/>
                <w:szCs w:val="18"/>
              </w:rPr>
              <w:t xml:space="preserve"> </w:t>
            </w:r>
            <w:r w:rsidRPr="00240622">
              <w:rPr>
                <w:rFonts w:ascii="Times" w:hAnsi="Times" w:cs="Times"/>
                <w:b/>
                <w:bCs/>
                <w:sz w:val="18"/>
                <w:szCs w:val="18"/>
              </w:rPr>
              <w:t>(min-mean-maxi.)</w:t>
            </w:r>
          </w:p>
          <w:p w14:paraId="3706905E" w14:textId="553D1A69" w:rsidR="00B02CDE" w:rsidRPr="00240622" w:rsidRDefault="00B02CDE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B02CDE">
              <w:rPr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μm</w:t>
            </w:r>
          </w:p>
        </w:tc>
        <w:tc>
          <w:tcPr>
            <w:tcW w:w="1984" w:type="dxa"/>
            <w:noWrap/>
            <w:hideMark/>
          </w:tcPr>
          <w:p w14:paraId="11DD2D42" w14:textId="77777777" w:rsidR="008000CC" w:rsidRPr="0024062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 w:rsidRPr="00240622">
              <w:rPr>
                <w:rFonts w:ascii="Times" w:hAnsi="Times" w:cs="Times"/>
                <w:b/>
                <w:bCs/>
                <w:sz w:val="18"/>
                <w:szCs w:val="18"/>
              </w:rPr>
              <w:t>L/Dc(min-mean-maxi.)</w:t>
            </w:r>
          </w:p>
        </w:tc>
      </w:tr>
      <w:tr w:rsidR="008000CC" w:rsidRPr="00240622" w14:paraId="270F9667" w14:textId="77777777" w:rsidTr="001133D9">
        <w:trPr>
          <w:trHeight w:val="276"/>
        </w:trPr>
        <w:tc>
          <w:tcPr>
            <w:tcW w:w="3256" w:type="dxa"/>
            <w:noWrap/>
          </w:tcPr>
          <w:p w14:paraId="0C686A8C" w14:textId="21B59FD2" w:rsidR="008000CC" w:rsidRPr="0024062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sz w:val="18"/>
                <w:szCs w:val="18"/>
              </w:rPr>
            </w:pPr>
            <w:proofErr w:type="spellStart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>Eisenackitina.daozhenensis</w:t>
            </w:r>
            <w:proofErr w:type="spellEnd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4" w:type="dxa"/>
            <w:noWrap/>
          </w:tcPr>
          <w:p w14:paraId="1CCC3BBA" w14:textId="09AC26E1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</w:tcPr>
          <w:p w14:paraId="621C1141" w14:textId="3A018AF1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119.7-137.2-174.9</w:t>
            </w:r>
          </w:p>
        </w:tc>
        <w:tc>
          <w:tcPr>
            <w:tcW w:w="1984" w:type="dxa"/>
            <w:noWrap/>
          </w:tcPr>
          <w:p w14:paraId="69CEDDC7" w14:textId="683C1125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60.5-87.3-137.6</w:t>
            </w:r>
          </w:p>
        </w:tc>
        <w:tc>
          <w:tcPr>
            <w:tcW w:w="1985" w:type="dxa"/>
            <w:noWrap/>
          </w:tcPr>
          <w:p w14:paraId="401EFC1A" w14:textId="636AB139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39.2-62.8-87.9</w:t>
            </w:r>
          </w:p>
        </w:tc>
        <w:tc>
          <w:tcPr>
            <w:tcW w:w="1984" w:type="dxa"/>
            <w:noWrap/>
          </w:tcPr>
          <w:p w14:paraId="7FBA3EFE" w14:textId="0F1DD06B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1.2-1.6-2.1</w:t>
            </w:r>
          </w:p>
        </w:tc>
      </w:tr>
      <w:tr w:rsidR="008000CC" w:rsidRPr="00240622" w14:paraId="517F2CB7" w14:textId="77777777" w:rsidTr="001133D9">
        <w:trPr>
          <w:trHeight w:val="276"/>
        </w:trPr>
        <w:tc>
          <w:tcPr>
            <w:tcW w:w="3256" w:type="dxa"/>
            <w:noWrap/>
            <w:hideMark/>
          </w:tcPr>
          <w:p w14:paraId="32C92ADB" w14:textId="77777777" w:rsidR="008000CC" w:rsidRPr="0024062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color w:val="333333"/>
                <w:sz w:val="18"/>
                <w:szCs w:val="18"/>
                <w:shd w:val="clear" w:color="auto" w:fill="FFFFFF"/>
              </w:rPr>
            </w:pPr>
            <w:proofErr w:type="spellStart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>Eisenackitina</w:t>
            </w:r>
            <w:proofErr w:type="spellEnd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>causiata</w:t>
            </w:r>
            <w:proofErr w:type="spellEnd"/>
          </w:p>
        </w:tc>
        <w:tc>
          <w:tcPr>
            <w:tcW w:w="1984" w:type="dxa"/>
            <w:noWrap/>
            <w:hideMark/>
          </w:tcPr>
          <w:p w14:paraId="6A7DD0EC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  <w:hideMark/>
          </w:tcPr>
          <w:p w14:paraId="578D1182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72.7-113.4-172.6</w:t>
            </w:r>
          </w:p>
        </w:tc>
        <w:tc>
          <w:tcPr>
            <w:tcW w:w="1984" w:type="dxa"/>
            <w:noWrap/>
            <w:hideMark/>
          </w:tcPr>
          <w:p w14:paraId="59E5819D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55.4-86.4-129.8</w:t>
            </w:r>
          </w:p>
        </w:tc>
        <w:tc>
          <w:tcPr>
            <w:tcW w:w="1985" w:type="dxa"/>
            <w:noWrap/>
            <w:hideMark/>
          </w:tcPr>
          <w:p w14:paraId="54AA589F" w14:textId="5BD64C34" w:rsidR="008000CC" w:rsidRPr="00B35C82" w:rsidRDefault="001133D9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 w:hint="eastAsia"/>
                <w:sz w:val="18"/>
                <w:szCs w:val="18"/>
              </w:rPr>
              <w:t>36.7-70.0-102.1</w:t>
            </w:r>
          </w:p>
        </w:tc>
        <w:tc>
          <w:tcPr>
            <w:tcW w:w="1984" w:type="dxa"/>
            <w:noWrap/>
            <w:hideMark/>
          </w:tcPr>
          <w:p w14:paraId="2616BDE1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0.9-1.3-1.8</w:t>
            </w:r>
          </w:p>
        </w:tc>
      </w:tr>
      <w:tr w:rsidR="008000CC" w:rsidRPr="00240622" w14:paraId="36CD6AFB" w14:textId="77777777" w:rsidTr="001133D9">
        <w:trPr>
          <w:trHeight w:val="276"/>
        </w:trPr>
        <w:tc>
          <w:tcPr>
            <w:tcW w:w="3256" w:type="dxa"/>
            <w:noWrap/>
            <w:hideMark/>
          </w:tcPr>
          <w:p w14:paraId="16E3495E" w14:textId="3379C458" w:rsidR="008000CC" w:rsidRPr="00240622" w:rsidRDefault="001C331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color w:val="333333"/>
                <w:sz w:val="18"/>
                <w:szCs w:val="18"/>
                <w:shd w:val="clear" w:color="auto" w:fill="FFFFFF"/>
              </w:rPr>
            </w:pPr>
            <w:proofErr w:type="spellStart"/>
            <w:r w:rsidRPr="001C331C">
              <w:rPr>
                <w:rFonts w:ascii="Times" w:hAnsi="Times" w:cs="Times" w:hint="eastAsia"/>
                <w:i/>
                <w:iCs/>
                <w:sz w:val="18"/>
                <w:szCs w:val="18"/>
              </w:rPr>
              <w:t>Eisenackchitina</w:t>
            </w:r>
            <w:proofErr w:type="spellEnd"/>
            <w:r w:rsidRPr="001C331C">
              <w:rPr>
                <w:rFonts w:ascii="Times" w:hAnsi="Times" w:cs="Times" w:hint="eastAsia"/>
                <w:i/>
                <w:iCs/>
                <w:sz w:val="18"/>
                <w:szCs w:val="18"/>
              </w:rPr>
              <w:t xml:space="preserve"> </w:t>
            </w:r>
            <w:r w:rsidRPr="001C331C">
              <w:rPr>
                <w:rFonts w:ascii="Times" w:hAnsi="Times" w:cs="Times" w:hint="eastAsia"/>
                <w:sz w:val="18"/>
                <w:szCs w:val="18"/>
              </w:rPr>
              <w:t xml:space="preserve">? cf. </w:t>
            </w:r>
            <w:proofErr w:type="spellStart"/>
            <w:r w:rsidRPr="001C331C">
              <w:rPr>
                <w:rFonts w:ascii="Times" w:hAnsi="Times" w:cs="Times" w:hint="eastAsia"/>
                <w:i/>
                <w:iCs/>
                <w:sz w:val="18"/>
                <w:szCs w:val="18"/>
              </w:rPr>
              <w:t>dolioliformis</w:t>
            </w:r>
            <w:proofErr w:type="spellEnd"/>
          </w:p>
        </w:tc>
        <w:tc>
          <w:tcPr>
            <w:tcW w:w="1984" w:type="dxa"/>
            <w:noWrap/>
            <w:hideMark/>
          </w:tcPr>
          <w:p w14:paraId="2882494E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  <w:hideMark/>
          </w:tcPr>
          <w:p w14:paraId="0C090A44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96.5-136.4-171.4</w:t>
            </w:r>
          </w:p>
        </w:tc>
        <w:tc>
          <w:tcPr>
            <w:tcW w:w="1984" w:type="dxa"/>
            <w:noWrap/>
            <w:hideMark/>
          </w:tcPr>
          <w:p w14:paraId="51DB8654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55.2-87.4-113.0</w:t>
            </w:r>
          </w:p>
        </w:tc>
        <w:tc>
          <w:tcPr>
            <w:tcW w:w="1985" w:type="dxa"/>
            <w:noWrap/>
            <w:hideMark/>
          </w:tcPr>
          <w:p w14:paraId="6DBD241F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32.9-69.3-94.7</w:t>
            </w:r>
          </w:p>
        </w:tc>
        <w:tc>
          <w:tcPr>
            <w:tcW w:w="1984" w:type="dxa"/>
            <w:noWrap/>
            <w:hideMark/>
          </w:tcPr>
          <w:p w14:paraId="0C1FB0C7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1.2-1.6-2.0</w:t>
            </w:r>
          </w:p>
        </w:tc>
      </w:tr>
      <w:tr w:rsidR="008000CC" w:rsidRPr="00240622" w14:paraId="24A259A1" w14:textId="77777777" w:rsidTr="001133D9">
        <w:trPr>
          <w:trHeight w:val="276"/>
        </w:trPr>
        <w:tc>
          <w:tcPr>
            <w:tcW w:w="3256" w:type="dxa"/>
            <w:noWrap/>
          </w:tcPr>
          <w:p w14:paraId="6E2614D3" w14:textId="7A0610FA" w:rsidR="008000CC" w:rsidRPr="00240622" w:rsidRDefault="001C331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" w:hAnsi="Times" w:cs="Times" w:hint="eastAsia"/>
                <w:i/>
                <w:iCs/>
                <w:sz w:val="18"/>
                <w:szCs w:val="18"/>
              </w:rPr>
              <w:t>Bursa</w:t>
            </w:r>
            <w:r w:rsidR="008000CC" w:rsidRPr="00240622">
              <w:rPr>
                <w:rFonts w:ascii="Times" w:hAnsi="Times" w:cs="Times"/>
                <w:i/>
                <w:iCs/>
                <w:sz w:val="18"/>
                <w:szCs w:val="18"/>
              </w:rPr>
              <w:t>chitina</w:t>
            </w:r>
            <w:proofErr w:type="spellEnd"/>
            <w:r w:rsidR="008000CC" w:rsidRPr="00240622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" w:hAnsi="Times" w:cs="Times" w:hint="eastAsia"/>
                <w:i/>
                <w:iCs/>
                <w:sz w:val="18"/>
                <w:szCs w:val="18"/>
              </w:rPr>
              <w:t>nana</w:t>
            </w:r>
          </w:p>
        </w:tc>
        <w:tc>
          <w:tcPr>
            <w:tcW w:w="1984" w:type="dxa"/>
            <w:noWrap/>
          </w:tcPr>
          <w:p w14:paraId="45F9D871" w14:textId="2D7AD3B8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</w:tcPr>
          <w:p w14:paraId="1CF12F36" w14:textId="515B7ADA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63.5-83.8-105.7</w:t>
            </w:r>
          </w:p>
        </w:tc>
        <w:tc>
          <w:tcPr>
            <w:tcW w:w="1984" w:type="dxa"/>
            <w:noWrap/>
          </w:tcPr>
          <w:p w14:paraId="6BACDB05" w14:textId="2E11B0BC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67.1-82.8-107.3</w:t>
            </w:r>
          </w:p>
        </w:tc>
        <w:tc>
          <w:tcPr>
            <w:tcW w:w="1985" w:type="dxa"/>
            <w:noWrap/>
          </w:tcPr>
          <w:p w14:paraId="615B35B1" w14:textId="1712D808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42.9-62.9-93.3</w:t>
            </w:r>
          </w:p>
        </w:tc>
        <w:tc>
          <w:tcPr>
            <w:tcW w:w="1984" w:type="dxa"/>
            <w:noWrap/>
          </w:tcPr>
          <w:p w14:paraId="0327B048" w14:textId="31E280FE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0.8-1.0-1.2</w:t>
            </w:r>
          </w:p>
        </w:tc>
      </w:tr>
      <w:tr w:rsidR="008000CC" w:rsidRPr="00240622" w14:paraId="6A1F4BC5" w14:textId="77777777" w:rsidTr="001133D9">
        <w:trPr>
          <w:trHeight w:val="276"/>
        </w:trPr>
        <w:tc>
          <w:tcPr>
            <w:tcW w:w="3256" w:type="dxa"/>
            <w:noWrap/>
            <w:hideMark/>
          </w:tcPr>
          <w:p w14:paraId="480FC618" w14:textId="77777777" w:rsidR="008000CC" w:rsidRPr="0024062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color w:val="333333"/>
                <w:sz w:val="18"/>
                <w:szCs w:val="18"/>
                <w:shd w:val="clear" w:color="auto" w:fill="FFFFFF"/>
              </w:rPr>
            </w:pPr>
            <w:proofErr w:type="spellStart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>Conochitina</w:t>
            </w:r>
            <w:proofErr w:type="spellEnd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>emmastensis</w:t>
            </w:r>
            <w:proofErr w:type="spellEnd"/>
          </w:p>
        </w:tc>
        <w:tc>
          <w:tcPr>
            <w:tcW w:w="1984" w:type="dxa"/>
            <w:noWrap/>
            <w:hideMark/>
          </w:tcPr>
          <w:p w14:paraId="202F5E63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  <w:hideMark/>
          </w:tcPr>
          <w:p w14:paraId="6D07F152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133.1-170.0-222.7</w:t>
            </w:r>
          </w:p>
        </w:tc>
        <w:tc>
          <w:tcPr>
            <w:tcW w:w="1984" w:type="dxa"/>
            <w:noWrap/>
            <w:hideMark/>
          </w:tcPr>
          <w:p w14:paraId="64C1C083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72.8-95.8-122.6</w:t>
            </w:r>
          </w:p>
        </w:tc>
        <w:tc>
          <w:tcPr>
            <w:tcW w:w="1985" w:type="dxa"/>
            <w:noWrap/>
            <w:hideMark/>
          </w:tcPr>
          <w:p w14:paraId="780346D1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55.3-72.2-90.5</w:t>
            </w:r>
          </w:p>
        </w:tc>
        <w:tc>
          <w:tcPr>
            <w:tcW w:w="1984" w:type="dxa"/>
            <w:noWrap/>
            <w:hideMark/>
          </w:tcPr>
          <w:p w14:paraId="30C0A8FA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1.2-1.8-2.3</w:t>
            </w:r>
          </w:p>
        </w:tc>
      </w:tr>
      <w:tr w:rsidR="008000CC" w:rsidRPr="00240622" w14:paraId="09E6B97D" w14:textId="77777777" w:rsidTr="001133D9">
        <w:trPr>
          <w:trHeight w:val="276"/>
        </w:trPr>
        <w:tc>
          <w:tcPr>
            <w:tcW w:w="3256" w:type="dxa"/>
            <w:noWrap/>
            <w:hideMark/>
          </w:tcPr>
          <w:p w14:paraId="4DAAB34F" w14:textId="30FAD910" w:rsidR="008000CC" w:rsidRPr="001C700F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sz w:val="18"/>
                <w:szCs w:val="18"/>
                <w:shd w:val="clear" w:color="auto" w:fill="FFFFFF"/>
              </w:rPr>
            </w:pPr>
            <w:proofErr w:type="spellStart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>Conochitina</w:t>
            </w:r>
            <w:proofErr w:type="spellEnd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malleus</w:t>
            </w:r>
          </w:p>
        </w:tc>
        <w:tc>
          <w:tcPr>
            <w:tcW w:w="1984" w:type="dxa"/>
            <w:noWrap/>
            <w:hideMark/>
          </w:tcPr>
          <w:p w14:paraId="28ADC95F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  <w:hideMark/>
          </w:tcPr>
          <w:p w14:paraId="2E26FC34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107.2-166.1-212.1</w:t>
            </w:r>
          </w:p>
        </w:tc>
        <w:tc>
          <w:tcPr>
            <w:tcW w:w="1984" w:type="dxa"/>
            <w:noWrap/>
            <w:hideMark/>
          </w:tcPr>
          <w:p w14:paraId="28A6318E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56.4-86.5-104.4</w:t>
            </w:r>
          </w:p>
        </w:tc>
        <w:tc>
          <w:tcPr>
            <w:tcW w:w="1985" w:type="dxa"/>
            <w:noWrap/>
            <w:hideMark/>
          </w:tcPr>
          <w:p w14:paraId="0AC7E630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38.2-64.6-99.0</w:t>
            </w:r>
          </w:p>
        </w:tc>
        <w:tc>
          <w:tcPr>
            <w:tcW w:w="1984" w:type="dxa"/>
            <w:noWrap/>
            <w:hideMark/>
          </w:tcPr>
          <w:p w14:paraId="31D66B7F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1.6-1.9-2.3</w:t>
            </w:r>
          </w:p>
        </w:tc>
      </w:tr>
      <w:tr w:rsidR="008000CC" w:rsidRPr="00240622" w14:paraId="7F760911" w14:textId="77777777" w:rsidTr="00FF0D5E">
        <w:trPr>
          <w:trHeight w:val="276"/>
        </w:trPr>
        <w:tc>
          <w:tcPr>
            <w:tcW w:w="3256" w:type="dxa"/>
            <w:noWrap/>
            <w:hideMark/>
          </w:tcPr>
          <w:p w14:paraId="7366956C" w14:textId="75EEF4C2" w:rsidR="008000CC" w:rsidRPr="001C700F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sz w:val="18"/>
                <w:szCs w:val="18"/>
                <w:shd w:val="clear" w:color="auto" w:fill="FFFFFF"/>
              </w:rPr>
            </w:pPr>
            <w:proofErr w:type="spellStart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>Conochitina</w:t>
            </w:r>
            <w:proofErr w:type="spellEnd"/>
            <w:r w:rsidRPr="001C700F">
              <w:rPr>
                <w:rFonts w:ascii="Times" w:hAnsi="Times" w:cs="Times"/>
                <w:sz w:val="18"/>
                <w:szCs w:val="18"/>
              </w:rPr>
              <w:t xml:space="preserve"> </w:t>
            </w:r>
            <w:r w:rsidR="00FF0D5E" w:rsidRPr="001C700F">
              <w:rPr>
                <w:rFonts w:ascii="Times" w:hAnsi="Times" w:cs="Times" w:hint="eastAsia"/>
                <w:sz w:val="18"/>
                <w:szCs w:val="18"/>
              </w:rPr>
              <w:t>sp.</w:t>
            </w:r>
          </w:p>
        </w:tc>
        <w:tc>
          <w:tcPr>
            <w:tcW w:w="1984" w:type="dxa"/>
            <w:noWrap/>
            <w:hideMark/>
          </w:tcPr>
          <w:p w14:paraId="417F4619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</w:tcPr>
          <w:p w14:paraId="02CB2FC6" w14:textId="4747616B" w:rsidR="008000CC" w:rsidRPr="00B35C82" w:rsidRDefault="00B35C82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 w:hint="eastAsia"/>
                <w:sz w:val="18"/>
                <w:szCs w:val="18"/>
                <w:shd w:val="clear" w:color="auto" w:fill="FFFFFF"/>
              </w:rPr>
              <w:t>102.8-155.1-217.7</w:t>
            </w:r>
          </w:p>
        </w:tc>
        <w:tc>
          <w:tcPr>
            <w:tcW w:w="1984" w:type="dxa"/>
            <w:noWrap/>
          </w:tcPr>
          <w:p w14:paraId="47F47BB2" w14:textId="09B35CAC" w:rsidR="008000CC" w:rsidRPr="00B35C82" w:rsidRDefault="00B35C82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 w:hint="eastAsia"/>
                <w:sz w:val="18"/>
                <w:szCs w:val="18"/>
                <w:shd w:val="clear" w:color="auto" w:fill="FFFFFF"/>
              </w:rPr>
              <w:t>52-82.3-105</w:t>
            </w:r>
          </w:p>
        </w:tc>
        <w:tc>
          <w:tcPr>
            <w:tcW w:w="1985" w:type="dxa"/>
            <w:noWrap/>
          </w:tcPr>
          <w:p w14:paraId="093A416C" w14:textId="194BC7F8" w:rsidR="008000CC" w:rsidRPr="00B35C82" w:rsidRDefault="00B35C82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 w:hint="eastAsia"/>
                <w:sz w:val="18"/>
                <w:szCs w:val="18"/>
                <w:shd w:val="clear" w:color="auto" w:fill="FFFFFF"/>
              </w:rPr>
              <w:t>42-63-97</w:t>
            </w:r>
          </w:p>
        </w:tc>
        <w:tc>
          <w:tcPr>
            <w:tcW w:w="1984" w:type="dxa"/>
            <w:noWrap/>
          </w:tcPr>
          <w:p w14:paraId="1AEC89FA" w14:textId="04D8FF66" w:rsidR="008000CC" w:rsidRPr="00B35C82" w:rsidRDefault="00B35C82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 w:hint="eastAsia"/>
                <w:sz w:val="18"/>
                <w:szCs w:val="18"/>
                <w:shd w:val="clear" w:color="auto" w:fill="FFFFFF"/>
              </w:rPr>
              <w:t>1.3-1.9-2.6</w:t>
            </w:r>
          </w:p>
        </w:tc>
      </w:tr>
      <w:tr w:rsidR="008000CC" w:rsidRPr="00240622" w14:paraId="0C557832" w14:textId="77777777" w:rsidTr="001133D9">
        <w:trPr>
          <w:trHeight w:val="276"/>
        </w:trPr>
        <w:tc>
          <w:tcPr>
            <w:tcW w:w="3256" w:type="dxa"/>
            <w:noWrap/>
            <w:hideMark/>
          </w:tcPr>
          <w:p w14:paraId="298A8371" w14:textId="77777777" w:rsidR="008000CC" w:rsidRPr="001C700F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sz w:val="18"/>
                <w:szCs w:val="18"/>
                <w:shd w:val="clear" w:color="auto" w:fill="FFFFFF"/>
              </w:rPr>
            </w:pPr>
            <w:proofErr w:type="spellStart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>Angochitina</w:t>
            </w:r>
            <w:proofErr w:type="spellEnd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>fengtouensis</w:t>
            </w:r>
            <w:proofErr w:type="spellEnd"/>
          </w:p>
        </w:tc>
        <w:tc>
          <w:tcPr>
            <w:tcW w:w="1984" w:type="dxa"/>
            <w:noWrap/>
            <w:hideMark/>
          </w:tcPr>
          <w:p w14:paraId="41E13D46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  <w:hideMark/>
          </w:tcPr>
          <w:p w14:paraId="6F9D1167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125.1-154.4-191.7</w:t>
            </w:r>
          </w:p>
        </w:tc>
        <w:tc>
          <w:tcPr>
            <w:tcW w:w="1984" w:type="dxa"/>
            <w:noWrap/>
            <w:hideMark/>
          </w:tcPr>
          <w:p w14:paraId="77B17D72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59.2-67.9-79.6</w:t>
            </w:r>
          </w:p>
        </w:tc>
        <w:tc>
          <w:tcPr>
            <w:tcW w:w="1985" w:type="dxa"/>
            <w:noWrap/>
            <w:hideMark/>
          </w:tcPr>
          <w:p w14:paraId="6F26874E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25.0-31.9-44.9</w:t>
            </w:r>
          </w:p>
        </w:tc>
        <w:tc>
          <w:tcPr>
            <w:tcW w:w="1984" w:type="dxa"/>
            <w:noWrap/>
            <w:hideMark/>
          </w:tcPr>
          <w:p w14:paraId="3421B625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2.2-2.3-2.4</w:t>
            </w:r>
          </w:p>
        </w:tc>
      </w:tr>
      <w:tr w:rsidR="008000CC" w:rsidRPr="00240622" w14:paraId="623D1BAC" w14:textId="77777777" w:rsidTr="001133D9">
        <w:trPr>
          <w:trHeight w:val="276"/>
        </w:trPr>
        <w:tc>
          <w:tcPr>
            <w:tcW w:w="3256" w:type="dxa"/>
            <w:noWrap/>
            <w:hideMark/>
          </w:tcPr>
          <w:p w14:paraId="60D7F878" w14:textId="77777777" w:rsidR="008000CC" w:rsidRPr="001C700F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sz w:val="18"/>
                <w:szCs w:val="18"/>
                <w:shd w:val="clear" w:color="auto" w:fill="FFFFFF"/>
              </w:rPr>
            </w:pPr>
            <w:proofErr w:type="spellStart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>Angochitina</w:t>
            </w:r>
            <w:proofErr w:type="spellEnd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>calandraii</w:t>
            </w:r>
            <w:proofErr w:type="spellEnd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4" w:type="dxa"/>
            <w:noWrap/>
            <w:hideMark/>
          </w:tcPr>
          <w:p w14:paraId="58640675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  <w:hideMark/>
          </w:tcPr>
          <w:p w14:paraId="33441382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114.9-127.6-147.1</w:t>
            </w:r>
          </w:p>
        </w:tc>
        <w:tc>
          <w:tcPr>
            <w:tcW w:w="1984" w:type="dxa"/>
            <w:noWrap/>
            <w:hideMark/>
          </w:tcPr>
          <w:p w14:paraId="55AD3A7E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61-70.6-82</w:t>
            </w:r>
          </w:p>
        </w:tc>
        <w:tc>
          <w:tcPr>
            <w:tcW w:w="1985" w:type="dxa"/>
            <w:noWrap/>
            <w:hideMark/>
          </w:tcPr>
          <w:p w14:paraId="71A9CC90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24.7-31.5-38</w:t>
            </w:r>
          </w:p>
        </w:tc>
        <w:tc>
          <w:tcPr>
            <w:tcW w:w="1984" w:type="dxa"/>
            <w:noWrap/>
            <w:hideMark/>
          </w:tcPr>
          <w:p w14:paraId="1A199385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1.6-1.8-2.2</w:t>
            </w:r>
          </w:p>
        </w:tc>
      </w:tr>
      <w:tr w:rsidR="008000CC" w:rsidRPr="00240622" w14:paraId="4673631C" w14:textId="77777777" w:rsidTr="001133D9">
        <w:trPr>
          <w:trHeight w:val="276"/>
        </w:trPr>
        <w:tc>
          <w:tcPr>
            <w:tcW w:w="3256" w:type="dxa"/>
            <w:noWrap/>
          </w:tcPr>
          <w:p w14:paraId="5D5B84D4" w14:textId="6A238B3D" w:rsidR="008000CC" w:rsidRPr="001C700F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sz w:val="18"/>
                <w:szCs w:val="18"/>
                <w:shd w:val="clear" w:color="auto" w:fill="FFFFFF"/>
              </w:rPr>
            </w:pPr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>Angochitina</w:t>
            </w:r>
            <w:r w:rsidRPr="001C700F">
              <w:rPr>
                <w:rFonts w:ascii="Times" w:hAnsi="Times" w:cs="Times" w:hint="eastAsia"/>
                <w:i/>
                <w:iCs/>
                <w:sz w:val="18"/>
                <w:szCs w:val="18"/>
              </w:rPr>
              <w:t xml:space="preserve"> </w:t>
            </w:r>
            <w:r w:rsidRPr="001C700F">
              <w:rPr>
                <w:rFonts w:ascii="Times" w:hAnsi="Times" w:cs="Times" w:hint="eastAsia"/>
                <w:sz w:val="18"/>
                <w:szCs w:val="18"/>
              </w:rPr>
              <w:t>cf.</w:t>
            </w:r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longicollis</w:t>
            </w:r>
          </w:p>
        </w:tc>
        <w:tc>
          <w:tcPr>
            <w:tcW w:w="1984" w:type="dxa"/>
            <w:noWrap/>
          </w:tcPr>
          <w:p w14:paraId="1B038FB6" w14:textId="70A1A515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</w:tcPr>
          <w:p w14:paraId="6FE62A6A" w14:textId="0447157D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138.3-157.3-172.5</w:t>
            </w:r>
          </w:p>
        </w:tc>
        <w:tc>
          <w:tcPr>
            <w:tcW w:w="1984" w:type="dxa"/>
            <w:noWrap/>
          </w:tcPr>
          <w:p w14:paraId="6BF6096F" w14:textId="360FFD74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61.7-65.3-70.5</w:t>
            </w:r>
          </w:p>
        </w:tc>
        <w:tc>
          <w:tcPr>
            <w:tcW w:w="1985" w:type="dxa"/>
            <w:noWrap/>
          </w:tcPr>
          <w:p w14:paraId="58D4DAF0" w14:textId="1E7B28F4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22.7-28.3-32.8</w:t>
            </w:r>
          </w:p>
        </w:tc>
        <w:tc>
          <w:tcPr>
            <w:tcW w:w="1984" w:type="dxa"/>
            <w:noWrap/>
          </w:tcPr>
          <w:p w14:paraId="78E00D83" w14:textId="75DEDC00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2.1-2.4-2.7</w:t>
            </w:r>
          </w:p>
        </w:tc>
      </w:tr>
      <w:tr w:rsidR="008000CC" w:rsidRPr="00240622" w14:paraId="5D31E33D" w14:textId="77777777" w:rsidTr="001133D9">
        <w:trPr>
          <w:trHeight w:val="276"/>
        </w:trPr>
        <w:tc>
          <w:tcPr>
            <w:tcW w:w="3256" w:type="dxa"/>
            <w:noWrap/>
            <w:hideMark/>
          </w:tcPr>
          <w:p w14:paraId="53AE0136" w14:textId="77777777" w:rsidR="008000CC" w:rsidRPr="001C700F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sz w:val="18"/>
                <w:szCs w:val="18"/>
                <w:shd w:val="clear" w:color="auto" w:fill="FFFFFF"/>
              </w:rPr>
            </w:pPr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Angochitina longicollis </w:t>
            </w:r>
          </w:p>
        </w:tc>
        <w:tc>
          <w:tcPr>
            <w:tcW w:w="1984" w:type="dxa"/>
            <w:noWrap/>
            <w:hideMark/>
          </w:tcPr>
          <w:p w14:paraId="55715EDD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  <w:hideMark/>
          </w:tcPr>
          <w:p w14:paraId="3B3F1DCB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181.1-203.1-219.5</w:t>
            </w:r>
          </w:p>
        </w:tc>
        <w:tc>
          <w:tcPr>
            <w:tcW w:w="1984" w:type="dxa"/>
            <w:noWrap/>
            <w:hideMark/>
          </w:tcPr>
          <w:p w14:paraId="7F66C84A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56.5-73.5-92.7</w:t>
            </w:r>
          </w:p>
        </w:tc>
        <w:tc>
          <w:tcPr>
            <w:tcW w:w="1985" w:type="dxa"/>
            <w:noWrap/>
            <w:hideMark/>
          </w:tcPr>
          <w:p w14:paraId="251EAD08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27.9-36.8-48.2</w:t>
            </w:r>
          </w:p>
        </w:tc>
        <w:tc>
          <w:tcPr>
            <w:tcW w:w="1984" w:type="dxa"/>
            <w:noWrap/>
            <w:hideMark/>
          </w:tcPr>
          <w:p w14:paraId="24E0BFFC" w14:textId="77777777" w:rsidR="008000CC" w:rsidRPr="00B35C82" w:rsidRDefault="008000CC" w:rsidP="00234B6F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2.4-2.7-3.1</w:t>
            </w:r>
          </w:p>
        </w:tc>
      </w:tr>
      <w:tr w:rsidR="008000CC" w:rsidRPr="00240622" w14:paraId="01D7896D" w14:textId="77777777" w:rsidTr="001133D9">
        <w:trPr>
          <w:trHeight w:val="276"/>
        </w:trPr>
        <w:tc>
          <w:tcPr>
            <w:tcW w:w="3256" w:type="dxa"/>
            <w:noWrap/>
          </w:tcPr>
          <w:p w14:paraId="02AF42DF" w14:textId="59EF0D94" w:rsidR="008000CC" w:rsidRPr="001C700F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sz w:val="18"/>
                <w:szCs w:val="18"/>
              </w:rPr>
            </w:pPr>
            <w:proofErr w:type="spellStart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>Bursachitina</w:t>
            </w:r>
            <w:proofErr w:type="spellEnd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>nestorae</w:t>
            </w:r>
            <w:proofErr w:type="spellEnd"/>
          </w:p>
        </w:tc>
        <w:tc>
          <w:tcPr>
            <w:tcW w:w="1984" w:type="dxa"/>
            <w:noWrap/>
          </w:tcPr>
          <w:p w14:paraId="18A51B56" w14:textId="42E8D343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3D</w:t>
            </w:r>
          </w:p>
        </w:tc>
        <w:tc>
          <w:tcPr>
            <w:tcW w:w="1843" w:type="dxa"/>
            <w:noWrap/>
          </w:tcPr>
          <w:p w14:paraId="1116802C" w14:textId="78FD8BC6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92.9-110.0-125.9</w:t>
            </w:r>
          </w:p>
        </w:tc>
        <w:tc>
          <w:tcPr>
            <w:tcW w:w="1984" w:type="dxa"/>
            <w:noWrap/>
          </w:tcPr>
          <w:p w14:paraId="273FDEDE" w14:textId="31E83459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44.4-61.7-84.5</w:t>
            </w:r>
          </w:p>
        </w:tc>
        <w:tc>
          <w:tcPr>
            <w:tcW w:w="1985" w:type="dxa"/>
            <w:noWrap/>
          </w:tcPr>
          <w:p w14:paraId="5855BE0B" w14:textId="342D1944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31.2-41.3-55.1</w:t>
            </w:r>
          </w:p>
        </w:tc>
        <w:tc>
          <w:tcPr>
            <w:tcW w:w="1984" w:type="dxa"/>
            <w:noWrap/>
          </w:tcPr>
          <w:p w14:paraId="6C688C34" w14:textId="412F24DD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1.3-1.8-2.1</w:t>
            </w:r>
          </w:p>
        </w:tc>
      </w:tr>
      <w:tr w:rsidR="008000CC" w:rsidRPr="00240622" w14:paraId="1E1A872D" w14:textId="77777777" w:rsidTr="001133D9">
        <w:trPr>
          <w:trHeight w:val="276"/>
        </w:trPr>
        <w:tc>
          <w:tcPr>
            <w:tcW w:w="3256" w:type="dxa"/>
            <w:noWrap/>
            <w:hideMark/>
          </w:tcPr>
          <w:p w14:paraId="41719036" w14:textId="77777777" w:rsidR="008000CC" w:rsidRPr="001C700F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sz w:val="18"/>
                <w:szCs w:val="18"/>
                <w:shd w:val="clear" w:color="auto" w:fill="FFFFFF"/>
              </w:rPr>
            </w:pPr>
            <w:bookmarkStart w:id="1" w:name="_Hlk177436065"/>
            <w:proofErr w:type="spellStart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>Ancyrochitina</w:t>
            </w:r>
            <w:proofErr w:type="spellEnd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  <w:r w:rsidRPr="001C700F">
              <w:rPr>
                <w:rFonts w:ascii="Times" w:hAnsi="Times" w:cs="Times"/>
                <w:sz w:val="18"/>
                <w:szCs w:val="18"/>
              </w:rPr>
              <w:t>spp.</w:t>
            </w:r>
          </w:p>
        </w:tc>
        <w:tc>
          <w:tcPr>
            <w:tcW w:w="1984" w:type="dxa"/>
            <w:noWrap/>
            <w:hideMark/>
          </w:tcPr>
          <w:p w14:paraId="3CB6468D" w14:textId="77777777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  <w:hideMark/>
          </w:tcPr>
          <w:p w14:paraId="7940734D" w14:textId="19888B93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100-130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.5</w:t>
            </w:r>
            <w:r w:rsidRPr="00B35C82">
              <w:rPr>
                <w:rFonts w:ascii="Times" w:hAnsi="Times" w:cs="Times"/>
                <w:sz w:val="18"/>
                <w:szCs w:val="18"/>
              </w:rPr>
              <w:t>-15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2</w:t>
            </w:r>
          </w:p>
        </w:tc>
        <w:tc>
          <w:tcPr>
            <w:tcW w:w="1984" w:type="dxa"/>
            <w:noWrap/>
            <w:hideMark/>
          </w:tcPr>
          <w:p w14:paraId="389438AD" w14:textId="425F94F4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60-7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5.5</w:t>
            </w:r>
            <w:r w:rsidRPr="00B35C82">
              <w:rPr>
                <w:rFonts w:ascii="Times" w:hAnsi="Times" w:cs="Times"/>
                <w:sz w:val="18"/>
                <w:szCs w:val="18"/>
              </w:rPr>
              <w:t>-8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7</w:t>
            </w:r>
          </w:p>
        </w:tc>
        <w:tc>
          <w:tcPr>
            <w:tcW w:w="1985" w:type="dxa"/>
            <w:noWrap/>
            <w:hideMark/>
          </w:tcPr>
          <w:p w14:paraId="294F0750" w14:textId="39680BE2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23-34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.2</w:t>
            </w:r>
            <w:r w:rsidRPr="00B35C82">
              <w:rPr>
                <w:rFonts w:ascii="Times" w:hAnsi="Times" w:cs="Times"/>
                <w:sz w:val="18"/>
                <w:szCs w:val="18"/>
              </w:rPr>
              <w:t>-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41</w:t>
            </w:r>
          </w:p>
        </w:tc>
        <w:tc>
          <w:tcPr>
            <w:tcW w:w="1984" w:type="dxa"/>
            <w:noWrap/>
            <w:hideMark/>
          </w:tcPr>
          <w:p w14:paraId="57D83FF5" w14:textId="01319817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1.3-1.8-2.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3</w:t>
            </w:r>
          </w:p>
        </w:tc>
      </w:tr>
      <w:tr w:rsidR="008000CC" w:rsidRPr="00240622" w14:paraId="6D097590" w14:textId="77777777" w:rsidTr="001133D9">
        <w:trPr>
          <w:trHeight w:val="276"/>
        </w:trPr>
        <w:tc>
          <w:tcPr>
            <w:tcW w:w="3256" w:type="dxa"/>
            <w:noWrap/>
            <w:hideMark/>
          </w:tcPr>
          <w:p w14:paraId="768E9645" w14:textId="195F8462" w:rsidR="008000CC" w:rsidRPr="001C700F" w:rsidRDefault="00FF0D5E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sz w:val="18"/>
                <w:szCs w:val="18"/>
                <w:shd w:val="clear" w:color="auto" w:fill="FFFFFF"/>
              </w:rPr>
            </w:pPr>
            <w:proofErr w:type="spellStart"/>
            <w:r w:rsidRPr="001C700F">
              <w:rPr>
                <w:rFonts w:ascii="Times" w:hAnsi="Times" w:cs="Times"/>
                <w:i/>
                <w:iCs/>
                <w:sz w:val="18"/>
                <w:szCs w:val="18"/>
              </w:rPr>
              <w:t>Ramochitina</w:t>
            </w:r>
            <w:proofErr w:type="spellEnd"/>
            <w:r w:rsidR="008000CC" w:rsidRPr="001C700F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  <w:r w:rsidR="008000CC" w:rsidRPr="001C700F">
              <w:rPr>
                <w:rFonts w:ascii="Times" w:hAnsi="Times" w:cs="Times"/>
                <w:sz w:val="18"/>
                <w:szCs w:val="18"/>
              </w:rPr>
              <w:t>sp.</w:t>
            </w:r>
          </w:p>
        </w:tc>
        <w:tc>
          <w:tcPr>
            <w:tcW w:w="1984" w:type="dxa"/>
            <w:noWrap/>
            <w:hideMark/>
          </w:tcPr>
          <w:p w14:paraId="5727C42F" w14:textId="77777777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</w:tcPr>
          <w:p w14:paraId="6D5681D9" w14:textId="0D5CA51B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110.7-12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5</w:t>
            </w:r>
            <w:r w:rsidRPr="00B35C82">
              <w:rPr>
                <w:rFonts w:ascii="Times" w:hAnsi="Times" w:cs="Times"/>
                <w:sz w:val="18"/>
                <w:szCs w:val="18"/>
              </w:rPr>
              <w:t>.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5</w:t>
            </w:r>
            <w:r w:rsidRPr="00B35C82">
              <w:rPr>
                <w:rFonts w:ascii="Times" w:hAnsi="Times" w:cs="Times"/>
                <w:sz w:val="18"/>
                <w:szCs w:val="18"/>
              </w:rPr>
              <w:t>-153.9</w:t>
            </w:r>
          </w:p>
        </w:tc>
        <w:tc>
          <w:tcPr>
            <w:tcW w:w="1984" w:type="dxa"/>
            <w:noWrap/>
          </w:tcPr>
          <w:p w14:paraId="2AC0499C" w14:textId="3352713C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63.1-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68.5</w:t>
            </w:r>
            <w:r w:rsidRPr="00B35C82">
              <w:rPr>
                <w:rFonts w:ascii="Times" w:hAnsi="Times" w:cs="Times"/>
                <w:sz w:val="18"/>
                <w:szCs w:val="18"/>
              </w:rPr>
              <w:t>.0-73.0</w:t>
            </w:r>
          </w:p>
        </w:tc>
        <w:tc>
          <w:tcPr>
            <w:tcW w:w="1985" w:type="dxa"/>
            <w:noWrap/>
          </w:tcPr>
          <w:p w14:paraId="2DD4AF2E" w14:textId="02C97C64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2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4</w:t>
            </w:r>
            <w:r w:rsidRPr="00B35C82">
              <w:rPr>
                <w:rFonts w:ascii="Times" w:hAnsi="Times" w:cs="Times"/>
                <w:sz w:val="18"/>
                <w:szCs w:val="18"/>
              </w:rPr>
              <w:t>-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32.5</w:t>
            </w:r>
            <w:r w:rsidRPr="00B35C82">
              <w:rPr>
                <w:rFonts w:ascii="Times" w:hAnsi="Times" w:cs="Times"/>
                <w:sz w:val="18"/>
                <w:szCs w:val="18"/>
              </w:rPr>
              <w:t>-36.6</w:t>
            </w:r>
          </w:p>
        </w:tc>
        <w:tc>
          <w:tcPr>
            <w:tcW w:w="1984" w:type="dxa"/>
            <w:noWrap/>
          </w:tcPr>
          <w:p w14:paraId="53513274" w14:textId="0432082E" w:rsidR="008000CC" w:rsidRPr="00B35C8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sz w:val="18"/>
                <w:szCs w:val="18"/>
                <w:shd w:val="clear" w:color="auto" w:fill="FFFFFF"/>
              </w:rPr>
            </w:pPr>
            <w:r w:rsidRPr="00B35C82">
              <w:rPr>
                <w:rFonts w:ascii="Times" w:hAnsi="Times" w:cs="Times"/>
                <w:sz w:val="18"/>
                <w:szCs w:val="18"/>
              </w:rPr>
              <w:t>1.</w:t>
            </w:r>
            <w:r w:rsidR="00B35C82" w:rsidRPr="00B35C82">
              <w:rPr>
                <w:rFonts w:ascii="Times" w:hAnsi="Times" w:cs="Times" w:hint="eastAsia"/>
                <w:sz w:val="18"/>
                <w:szCs w:val="18"/>
              </w:rPr>
              <w:t>7</w:t>
            </w:r>
            <w:r w:rsidRPr="00B35C82">
              <w:rPr>
                <w:rFonts w:ascii="Times" w:hAnsi="Times" w:cs="Times"/>
                <w:sz w:val="18"/>
                <w:szCs w:val="18"/>
              </w:rPr>
              <w:t>-1.8-2.1</w:t>
            </w:r>
          </w:p>
        </w:tc>
      </w:tr>
      <w:tr w:rsidR="008000CC" w:rsidRPr="00240622" w14:paraId="73B5680E" w14:textId="77777777" w:rsidTr="001133D9">
        <w:trPr>
          <w:trHeight w:val="276"/>
        </w:trPr>
        <w:tc>
          <w:tcPr>
            <w:tcW w:w="3256" w:type="dxa"/>
            <w:noWrap/>
            <w:hideMark/>
          </w:tcPr>
          <w:p w14:paraId="1EF004F5" w14:textId="46124C68" w:rsidR="008000CC" w:rsidRPr="0024062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i/>
                <w:iCs/>
                <w:color w:val="333333"/>
                <w:sz w:val="18"/>
                <w:szCs w:val="18"/>
                <w:shd w:val="clear" w:color="auto" w:fill="FFFFFF"/>
              </w:rPr>
            </w:pPr>
            <w:bookmarkStart w:id="2" w:name="OLE_LINK20"/>
            <w:proofErr w:type="spellStart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>Ramochitina</w:t>
            </w:r>
            <w:bookmarkEnd w:id="2"/>
            <w:proofErr w:type="spellEnd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>angusta</w:t>
            </w:r>
            <w:proofErr w:type="spellEnd"/>
            <w:r w:rsidRPr="00240622">
              <w:rPr>
                <w:rFonts w:ascii="Times" w:hAnsi="Times" w:cs="Times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4" w:type="dxa"/>
            <w:noWrap/>
            <w:hideMark/>
          </w:tcPr>
          <w:p w14:paraId="78FAF75A" w14:textId="77777777" w:rsidR="008000CC" w:rsidRPr="0024062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color w:val="333333"/>
                <w:sz w:val="18"/>
                <w:szCs w:val="18"/>
                <w:shd w:val="clear" w:color="auto" w:fill="FFFFFF"/>
              </w:rPr>
            </w:pPr>
            <w:r w:rsidRPr="00240622">
              <w:rPr>
                <w:rFonts w:ascii="Times" w:hAnsi="Times" w:cs="Times"/>
                <w:sz w:val="18"/>
                <w:szCs w:val="18"/>
              </w:rPr>
              <w:t>Flatten</w:t>
            </w:r>
          </w:p>
        </w:tc>
        <w:tc>
          <w:tcPr>
            <w:tcW w:w="1843" w:type="dxa"/>
            <w:noWrap/>
            <w:hideMark/>
          </w:tcPr>
          <w:p w14:paraId="71245E4C" w14:textId="77777777" w:rsidR="008000CC" w:rsidRPr="0024062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color w:val="333333"/>
                <w:sz w:val="18"/>
                <w:szCs w:val="18"/>
                <w:shd w:val="clear" w:color="auto" w:fill="FFFFFF"/>
              </w:rPr>
            </w:pPr>
            <w:r w:rsidRPr="00240622">
              <w:rPr>
                <w:rFonts w:ascii="Times" w:hAnsi="Times" w:cs="Times"/>
                <w:sz w:val="18"/>
                <w:szCs w:val="18"/>
              </w:rPr>
              <w:t>195</w:t>
            </w:r>
          </w:p>
        </w:tc>
        <w:tc>
          <w:tcPr>
            <w:tcW w:w="1984" w:type="dxa"/>
            <w:noWrap/>
            <w:hideMark/>
          </w:tcPr>
          <w:p w14:paraId="1B426F11" w14:textId="77777777" w:rsidR="008000CC" w:rsidRPr="0024062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color w:val="333333"/>
                <w:sz w:val="18"/>
                <w:szCs w:val="18"/>
                <w:shd w:val="clear" w:color="auto" w:fill="FFFFFF"/>
              </w:rPr>
            </w:pPr>
            <w:r w:rsidRPr="00240622">
              <w:rPr>
                <w:rFonts w:ascii="Times" w:hAnsi="Times" w:cs="Times"/>
                <w:sz w:val="18"/>
                <w:szCs w:val="18"/>
              </w:rPr>
              <w:t>70.3</w:t>
            </w:r>
          </w:p>
        </w:tc>
        <w:tc>
          <w:tcPr>
            <w:tcW w:w="1985" w:type="dxa"/>
            <w:noWrap/>
            <w:hideMark/>
          </w:tcPr>
          <w:p w14:paraId="5EAB908D" w14:textId="77777777" w:rsidR="008000CC" w:rsidRPr="0024062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color w:val="333333"/>
                <w:sz w:val="18"/>
                <w:szCs w:val="18"/>
                <w:shd w:val="clear" w:color="auto" w:fill="FFFFFF"/>
              </w:rPr>
            </w:pPr>
            <w:r w:rsidRPr="00240622">
              <w:rPr>
                <w:rFonts w:ascii="Times" w:hAnsi="Times" w:cs="Times"/>
                <w:sz w:val="18"/>
                <w:szCs w:val="18"/>
              </w:rPr>
              <w:t>36.9</w:t>
            </w:r>
          </w:p>
        </w:tc>
        <w:tc>
          <w:tcPr>
            <w:tcW w:w="1984" w:type="dxa"/>
            <w:noWrap/>
            <w:hideMark/>
          </w:tcPr>
          <w:p w14:paraId="76D565F5" w14:textId="77777777" w:rsidR="008000CC" w:rsidRPr="00240622" w:rsidRDefault="008000CC" w:rsidP="008000CC">
            <w:pPr>
              <w:widowControl/>
              <w:shd w:val="clear" w:color="auto" w:fill="FFFFFF"/>
              <w:spacing w:line="390" w:lineRule="atLeast"/>
              <w:jc w:val="left"/>
              <w:rPr>
                <w:rFonts w:ascii="Times" w:hAnsi="Times" w:cs="Times"/>
                <w:color w:val="333333"/>
                <w:sz w:val="18"/>
                <w:szCs w:val="18"/>
                <w:shd w:val="clear" w:color="auto" w:fill="FFFFFF"/>
              </w:rPr>
            </w:pPr>
            <w:r w:rsidRPr="00240622">
              <w:rPr>
                <w:rFonts w:ascii="Times" w:hAnsi="Times" w:cs="Times"/>
                <w:sz w:val="18"/>
                <w:szCs w:val="18"/>
              </w:rPr>
              <w:t>2.8</w:t>
            </w:r>
          </w:p>
        </w:tc>
      </w:tr>
      <w:bookmarkEnd w:id="1"/>
    </w:tbl>
    <w:p w14:paraId="03D08C81" w14:textId="77777777" w:rsidR="00A43CB6" w:rsidRPr="00537B37" w:rsidRDefault="00A43CB6" w:rsidP="000435A4">
      <w:pPr>
        <w:rPr>
          <w:rFonts w:hint="eastAsia"/>
          <w:lang w:val="en-CA"/>
        </w:rPr>
      </w:pPr>
    </w:p>
    <w:sectPr w:rsidR="00A43CB6" w:rsidRPr="00537B37" w:rsidSect="00AF01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F85AC" w14:textId="77777777" w:rsidR="00D445BE" w:rsidRDefault="00D445BE" w:rsidP="00AD7CC0">
      <w:pPr>
        <w:rPr>
          <w:rFonts w:hint="eastAsia"/>
        </w:rPr>
      </w:pPr>
      <w:r>
        <w:separator/>
      </w:r>
    </w:p>
  </w:endnote>
  <w:endnote w:type="continuationSeparator" w:id="0">
    <w:p w14:paraId="5502154A" w14:textId="77777777" w:rsidR="00D445BE" w:rsidRDefault="00D445BE" w:rsidP="00AD7CC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9AE91" w14:textId="77777777" w:rsidR="00D445BE" w:rsidRDefault="00D445BE" w:rsidP="00AD7CC0">
      <w:pPr>
        <w:rPr>
          <w:rFonts w:hint="eastAsia"/>
        </w:rPr>
      </w:pPr>
      <w:r>
        <w:separator/>
      </w:r>
    </w:p>
  </w:footnote>
  <w:footnote w:type="continuationSeparator" w:id="0">
    <w:p w14:paraId="6118ADEA" w14:textId="77777777" w:rsidR="00D445BE" w:rsidRDefault="00D445BE" w:rsidP="00AD7CC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CB6"/>
    <w:rsid w:val="00006E95"/>
    <w:rsid w:val="000230EC"/>
    <w:rsid w:val="000435A4"/>
    <w:rsid w:val="00076CE6"/>
    <w:rsid w:val="000B32F8"/>
    <w:rsid w:val="00107B16"/>
    <w:rsid w:val="001133D9"/>
    <w:rsid w:val="00133EF9"/>
    <w:rsid w:val="001371A9"/>
    <w:rsid w:val="00182C42"/>
    <w:rsid w:val="00183521"/>
    <w:rsid w:val="001C331C"/>
    <w:rsid w:val="001C700F"/>
    <w:rsid w:val="00215108"/>
    <w:rsid w:val="00240622"/>
    <w:rsid w:val="002647ED"/>
    <w:rsid w:val="00435095"/>
    <w:rsid w:val="0052178C"/>
    <w:rsid w:val="00537B37"/>
    <w:rsid w:val="005C5470"/>
    <w:rsid w:val="006914CE"/>
    <w:rsid w:val="007112D2"/>
    <w:rsid w:val="00721C7A"/>
    <w:rsid w:val="00727FC0"/>
    <w:rsid w:val="00780F45"/>
    <w:rsid w:val="008000CC"/>
    <w:rsid w:val="00841AD4"/>
    <w:rsid w:val="008641CA"/>
    <w:rsid w:val="00881324"/>
    <w:rsid w:val="00904919"/>
    <w:rsid w:val="00934E43"/>
    <w:rsid w:val="00A21F55"/>
    <w:rsid w:val="00A43CB6"/>
    <w:rsid w:val="00A80B2F"/>
    <w:rsid w:val="00AD7CC0"/>
    <w:rsid w:val="00AF01C8"/>
    <w:rsid w:val="00B02CDE"/>
    <w:rsid w:val="00B05738"/>
    <w:rsid w:val="00B22F65"/>
    <w:rsid w:val="00B35C82"/>
    <w:rsid w:val="00C66CA1"/>
    <w:rsid w:val="00CA0AB8"/>
    <w:rsid w:val="00D445BE"/>
    <w:rsid w:val="00D97543"/>
    <w:rsid w:val="00DB6794"/>
    <w:rsid w:val="00E64120"/>
    <w:rsid w:val="00E66F5A"/>
    <w:rsid w:val="00ED7BFE"/>
    <w:rsid w:val="00ED7DDF"/>
    <w:rsid w:val="00F560D7"/>
    <w:rsid w:val="00FA5EDB"/>
    <w:rsid w:val="00FC133C"/>
    <w:rsid w:val="00FF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49A26E"/>
  <w15:chartTrackingRefBased/>
  <w15:docId w15:val="{DD01C493-5E75-4A41-A9CE-2BC0A90A3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3CB6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3CB6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3CB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3CB6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3CB6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3CB6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3CB6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3CB6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3CB6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3CB6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43CB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43C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43C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43CB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43CB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43CB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43CB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43CB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43CB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43CB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43C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3CB6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43CB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43CB6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43CB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43CB6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A43CB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43C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43CB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43CB6"/>
    <w:rPr>
      <w:b/>
      <w:bCs/>
      <w:smallCaps/>
      <w:color w:val="0F4761" w:themeColor="accent1" w:themeShade="BF"/>
      <w:spacing w:val="5"/>
    </w:rPr>
  </w:style>
  <w:style w:type="character" w:styleId="ae">
    <w:name w:val="annotation reference"/>
    <w:basedOn w:val="a0"/>
    <w:uiPriority w:val="99"/>
    <w:semiHidden/>
    <w:unhideWhenUsed/>
    <w:rsid w:val="00A43CB6"/>
    <w:rPr>
      <w:sz w:val="21"/>
      <w:szCs w:val="21"/>
    </w:rPr>
  </w:style>
  <w:style w:type="paragraph" w:styleId="af">
    <w:name w:val="annotation text"/>
    <w:basedOn w:val="a"/>
    <w:link w:val="af0"/>
    <w:uiPriority w:val="99"/>
    <w:unhideWhenUsed/>
    <w:rsid w:val="00A43CB6"/>
    <w:pPr>
      <w:jc w:val="left"/>
    </w:pPr>
  </w:style>
  <w:style w:type="character" w:customStyle="1" w:styleId="af0">
    <w:name w:val="批注文字 字符"/>
    <w:basedOn w:val="a0"/>
    <w:link w:val="af"/>
    <w:uiPriority w:val="99"/>
    <w:rsid w:val="00A43CB6"/>
    <w:rPr>
      <w:sz w:val="21"/>
      <w:szCs w:val="22"/>
      <w14:ligatures w14:val="none"/>
    </w:rPr>
  </w:style>
  <w:style w:type="table" w:styleId="af1">
    <w:name w:val="Table Grid"/>
    <w:basedOn w:val="a1"/>
    <w:uiPriority w:val="39"/>
    <w:rsid w:val="00A43CB6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uiPriority w:val="99"/>
    <w:unhideWhenUsed/>
    <w:rsid w:val="00AD7C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AD7CC0"/>
    <w:rPr>
      <w:sz w:val="18"/>
      <w:szCs w:val="18"/>
      <w14:ligatures w14:val="none"/>
    </w:rPr>
  </w:style>
  <w:style w:type="paragraph" w:styleId="af4">
    <w:name w:val="footer"/>
    <w:basedOn w:val="a"/>
    <w:link w:val="af5"/>
    <w:uiPriority w:val="99"/>
    <w:unhideWhenUsed/>
    <w:rsid w:val="00AD7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basedOn w:val="a0"/>
    <w:link w:val="af4"/>
    <w:uiPriority w:val="99"/>
    <w:rsid w:val="00AD7CC0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7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Wenhui Wang</dc:creator>
  <cp:keywords/>
  <dc:description/>
  <cp:lastModifiedBy>Wenhui Wang</cp:lastModifiedBy>
  <cp:revision>3</cp:revision>
  <dcterms:created xsi:type="dcterms:W3CDTF">2025-05-20T06:41:00Z</dcterms:created>
  <dcterms:modified xsi:type="dcterms:W3CDTF">2025-05-31T02:49:00Z</dcterms:modified>
</cp:coreProperties>
</file>